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  <w:bookmarkStart w:id="0" w:name="_GoBack"/>
            <w:bookmarkEnd w:id="0"/>
          </w:p>
        </w:tc>
      </w:tr>
    </w:tbl>
    <w:p w14:paraId="5B8346E3" w14:textId="67EACF3D" w:rsidR="00734481" w:rsidRPr="00CF701A" w:rsidRDefault="00CF701A" w:rsidP="00CF701A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для размещения в средствах массовой информации в целях правового просвещения следующая информация: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1644E" w:rsidRPr="00B164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преимущественного приема в образовательные организации распространено на всех детей, воспитывающихся в одной семье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F701A">
        <w:rPr>
          <w:rFonts w:ascii="Times New Roman" w:hAnsi="Times New Roman" w:cs="Times New Roman"/>
          <w:bCs/>
          <w:sz w:val="28"/>
          <w:szCs w:val="28"/>
        </w:rPr>
        <w:t>.</w:t>
      </w:r>
    </w:p>
    <w:p w14:paraId="791DFE07" w14:textId="77777777" w:rsidR="00B1644E" w:rsidRPr="00B1644E" w:rsidRDefault="00B1644E" w:rsidP="00B1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4E">
        <w:rPr>
          <w:rFonts w:ascii="Times New Roman" w:hAnsi="Times New Roman" w:cs="Times New Roman"/>
          <w:sz w:val="28"/>
          <w:szCs w:val="28"/>
        </w:rPr>
        <w:t>Ранее право преимущественного приема в образовательные организации распространено на всех детей, воспитывающихся в одной семье зависело от того, имеется ли кровное родство между детьми. То есть пойти в один детский сад или школу могли только дети, чьи полнородные и неполнородные брат и (или) сестра уже учатся там.</w:t>
      </w:r>
    </w:p>
    <w:p w14:paraId="69404FEE" w14:textId="440CFBE9" w:rsidR="006107EB" w:rsidRDefault="00B1644E" w:rsidP="00B1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4E">
        <w:rPr>
          <w:rFonts w:ascii="Times New Roman" w:hAnsi="Times New Roman" w:cs="Times New Roman"/>
          <w:sz w:val="28"/>
          <w:szCs w:val="28"/>
        </w:rPr>
        <w:t>С 2 декабря право на преимущественное зачисление в образовательные организации дополнительно получат и те дети, которые были усыновлены или находятся под опекой или попечительством. Таким образом, такая льгота будет распространена на всех детей, воспитывающихся в одной семье. Кроме того, расширится перечень организаций, в которые предусмотрено приоритетное поступление братьев и сестер – если ранее речь шла о приоритетном зачислении на обучение по образовательным программам дошкольного образования и начального общего образования, то теперь это право можно будет реализовать при приеме на обучение по всем основным общеобразовательным программам (дошкольного, начального общего, основного общего и среднего общего образования). Это по-прежнему касается только государственных или муниципальных образовательных организаций.</w:t>
      </w:r>
    </w:p>
    <w:sectPr w:rsidR="006107EB" w:rsidSect="00C54BE7">
      <w:headerReference w:type="default" r:id="rId12"/>
      <w:footerReference w:type="first" r:id="rId13"/>
      <w:pgSz w:w="11906" w:h="16838"/>
      <w:pgMar w:top="1276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D0AD5" w14:textId="77777777" w:rsidR="008E0792" w:rsidRDefault="008E0792" w:rsidP="007212FD">
      <w:pPr>
        <w:spacing w:after="0" w:line="240" w:lineRule="auto"/>
      </w:pPr>
      <w:r>
        <w:separator/>
      </w:r>
    </w:p>
  </w:endnote>
  <w:endnote w:type="continuationSeparator" w:id="0">
    <w:p w14:paraId="7834B8CF" w14:textId="77777777" w:rsidR="008E0792" w:rsidRDefault="008E0792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EanGniv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14:paraId="4E888887" w14:textId="77777777" w:rsidTr="00EA7E72">
      <w:trPr>
        <w:cantSplit/>
        <w:trHeight w:val="57"/>
      </w:trPr>
      <w:tc>
        <w:tcPr>
          <w:tcW w:w="3643" w:type="dxa"/>
        </w:tcPr>
        <w:p w14:paraId="161414F1" w14:textId="77777777" w:rsidR="002E7520" w:rsidRDefault="00923FB5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1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1"/>
        </w:p>
        <w:p w14:paraId="1B740FA2" w14:textId="68A8F898" w:rsidR="00107179" w:rsidRPr="00E12680" w:rsidRDefault="00746B51" w:rsidP="00746B51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2" w:name="REGNUMSTAMP"/>
          <w:proofErr w:type="spellStart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2"/>
          <w:proofErr w:type="spellEnd"/>
        </w:p>
      </w:tc>
    </w:tr>
  </w:tbl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9462B" w14:textId="77777777" w:rsidR="008E0792" w:rsidRDefault="008E0792" w:rsidP="007212FD">
      <w:pPr>
        <w:spacing w:after="0" w:line="240" w:lineRule="auto"/>
      </w:pPr>
      <w:r>
        <w:separator/>
      </w:r>
    </w:p>
  </w:footnote>
  <w:footnote w:type="continuationSeparator" w:id="0">
    <w:p w14:paraId="307C5E68" w14:textId="77777777" w:rsidR="008E0792" w:rsidRDefault="008E0792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6898215"/>
      <w:docPartObj>
        <w:docPartGallery w:val="Page Numbers (Top of Page)"/>
        <w:docPartUnique/>
      </w:docPartObj>
    </w:sdtPr>
    <w:sdtEndPr/>
    <w:sdtContent>
      <w:p w14:paraId="18950AFD" w14:textId="1C183A34" w:rsidR="00F47724" w:rsidRDefault="00F477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44E">
          <w:rPr>
            <w:noProof/>
          </w:rPr>
          <w:t>2</w:t>
        </w:r>
        <w: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91C3D"/>
    <w:multiLevelType w:val="multilevel"/>
    <w:tmpl w:val="2E66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14574"/>
    <w:rsid w:val="0001634D"/>
    <w:rsid w:val="0001659D"/>
    <w:rsid w:val="0001696A"/>
    <w:rsid w:val="00020995"/>
    <w:rsid w:val="000214D5"/>
    <w:rsid w:val="00021F0F"/>
    <w:rsid w:val="00024D01"/>
    <w:rsid w:val="000270F5"/>
    <w:rsid w:val="000550FF"/>
    <w:rsid w:val="00056A50"/>
    <w:rsid w:val="00061D46"/>
    <w:rsid w:val="00070889"/>
    <w:rsid w:val="0007200E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A6D9C"/>
    <w:rsid w:val="000B5EFC"/>
    <w:rsid w:val="000B708E"/>
    <w:rsid w:val="000C062E"/>
    <w:rsid w:val="000C225F"/>
    <w:rsid w:val="000C73BD"/>
    <w:rsid w:val="000D6814"/>
    <w:rsid w:val="000F2062"/>
    <w:rsid w:val="000F32C2"/>
    <w:rsid w:val="000F46F8"/>
    <w:rsid w:val="000F7BB7"/>
    <w:rsid w:val="00107179"/>
    <w:rsid w:val="00110CFA"/>
    <w:rsid w:val="001256C8"/>
    <w:rsid w:val="001329F2"/>
    <w:rsid w:val="00134382"/>
    <w:rsid w:val="00141071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0739"/>
    <w:rsid w:val="00173F90"/>
    <w:rsid w:val="00180843"/>
    <w:rsid w:val="00181D70"/>
    <w:rsid w:val="0018208F"/>
    <w:rsid w:val="001822FA"/>
    <w:rsid w:val="001921AE"/>
    <w:rsid w:val="001A71D0"/>
    <w:rsid w:val="001B073C"/>
    <w:rsid w:val="001B3194"/>
    <w:rsid w:val="001C1998"/>
    <w:rsid w:val="001C1D35"/>
    <w:rsid w:val="001C2357"/>
    <w:rsid w:val="001C3873"/>
    <w:rsid w:val="001C4297"/>
    <w:rsid w:val="001C61B8"/>
    <w:rsid w:val="001E1344"/>
    <w:rsid w:val="001F2B16"/>
    <w:rsid w:val="001F5899"/>
    <w:rsid w:val="001F7FCD"/>
    <w:rsid w:val="002048A1"/>
    <w:rsid w:val="00216F47"/>
    <w:rsid w:val="0021798D"/>
    <w:rsid w:val="002403E3"/>
    <w:rsid w:val="0025745D"/>
    <w:rsid w:val="00272A4D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C7C1D"/>
    <w:rsid w:val="002D484E"/>
    <w:rsid w:val="002E1075"/>
    <w:rsid w:val="002E7520"/>
    <w:rsid w:val="002F205A"/>
    <w:rsid w:val="002F5211"/>
    <w:rsid w:val="002F6449"/>
    <w:rsid w:val="002F73BF"/>
    <w:rsid w:val="003223FF"/>
    <w:rsid w:val="003407C6"/>
    <w:rsid w:val="0034238E"/>
    <w:rsid w:val="003443C6"/>
    <w:rsid w:val="00351661"/>
    <w:rsid w:val="0037627A"/>
    <w:rsid w:val="00384D83"/>
    <w:rsid w:val="00385AD7"/>
    <w:rsid w:val="00385FD2"/>
    <w:rsid w:val="003877B3"/>
    <w:rsid w:val="0039045F"/>
    <w:rsid w:val="0039467D"/>
    <w:rsid w:val="00396079"/>
    <w:rsid w:val="003A6463"/>
    <w:rsid w:val="003B4D0B"/>
    <w:rsid w:val="003B5CF8"/>
    <w:rsid w:val="003B7F94"/>
    <w:rsid w:val="003C030D"/>
    <w:rsid w:val="003C1601"/>
    <w:rsid w:val="003C2B52"/>
    <w:rsid w:val="003C5A94"/>
    <w:rsid w:val="003E45E7"/>
    <w:rsid w:val="003F24DC"/>
    <w:rsid w:val="004036B5"/>
    <w:rsid w:val="004056EC"/>
    <w:rsid w:val="00410A58"/>
    <w:rsid w:val="00417000"/>
    <w:rsid w:val="00455928"/>
    <w:rsid w:val="0046465F"/>
    <w:rsid w:val="00464C05"/>
    <w:rsid w:val="00470AB3"/>
    <w:rsid w:val="00470BE4"/>
    <w:rsid w:val="00471072"/>
    <w:rsid w:val="00471B0F"/>
    <w:rsid w:val="004840EF"/>
    <w:rsid w:val="0048411A"/>
    <w:rsid w:val="00494E37"/>
    <w:rsid w:val="00497EE9"/>
    <w:rsid w:val="004A2339"/>
    <w:rsid w:val="004A4570"/>
    <w:rsid w:val="004A6495"/>
    <w:rsid w:val="004A6AB6"/>
    <w:rsid w:val="004B0034"/>
    <w:rsid w:val="004B1191"/>
    <w:rsid w:val="004B3F1C"/>
    <w:rsid w:val="004C37D3"/>
    <w:rsid w:val="004D212A"/>
    <w:rsid w:val="004D754A"/>
    <w:rsid w:val="004E0AF0"/>
    <w:rsid w:val="004E2E04"/>
    <w:rsid w:val="004E386A"/>
    <w:rsid w:val="004E3F7D"/>
    <w:rsid w:val="004E7B80"/>
    <w:rsid w:val="004F0A77"/>
    <w:rsid w:val="004F53F0"/>
    <w:rsid w:val="00501116"/>
    <w:rsid w:val="00503D80"/>
    <w:rsid w:val="00503DD5"/>
    <w:rsid w:val="00505E8B"/>
    <w:rsid w:val="00507B53"/>
    <w:rsid w:val="005116E5"/>
    <w:rsid w:val="00512CB8"/>
    <w:rsid w:val="00521E7D"/>
    <w:rsid w:val="005220DC"/>
    <w:rsid w:val="00536C62"/>
    <w:rsid w:val="00540698"/>
    <w:rsid w:val="00546605"/>
    <w:rsid w:val="00555265"/>
    <w:rsid w:val="0055526E"/>
    <w:rsid w:val="00565080"/>
    <w:rsid w:val="00572C4A"/>
    <w:rsid w:val="00573CBD"/>
    <w:rsid w:val="005741AC"/>
    <w:rsid w:val="005769BF"/>
    <w:rsid w:val="00587ED7"/>
    <w:rsid w:val="00590D66"/>
    <w:rsid w:val="005916D9"/>
    <w:rsid w:val="005B32EB"/>
    <w:rsid w:val="005B4974"/>
    <w:rsid w:val="005B6345"/>
    <w:rsid w:val="005C1627"/>
    <w:rsid w:val="005C4F44"/>
    <w:rsid w:val="005C6A45"/>
    <w:rsid w:val="005D0F18"/>
    <w:rsid w:val="005E1CDD"/>
    <w:rsid w:val="005F3038"/>
    <w:rsid w:val="00602204"/>
    <w:rsid w:val="0060573C"/>
    <w:rsid w:val="006107EB"/>
    <w:rsid w:val="00610CE9"/>
    <w:rsid w:val="006128E0"/>
    <w:rsid w:val="00613B7C"/>
    <w:rsid w:val="00631CCA"/>
    <w:rsid w:val="00632958"/>
    <w:rsid w:val="00640924"/>
    <w:rsid w:val="00650B0E"/>
    <w:rsid w:val="006541AC"/>
    <w:rsid w:val="0065704F"/>
    <w:rsid w:val="00672D84"/>
    <w:rsid w:val="0067714B"/>
    <w:rsid w:val="006779E4"/>
    <w:rsid w:val="006838E8"/>
    <w:rsid w:val="006841A6"/>
    <w:rsid w:val="006877AF"/>
    <w:rsid w:val="006879C2"/>
    <w:rsid w:val="00687E29"/>
    <w:rsid w:val="00693993"/>
    <w:rsid w:val="006959E2"/>
    <w:rsid w:val="006B2BBE"/>
    <w:rsid w:val="006B3C44"/>
    <w:rsid w:val="006B3CEA"/>
    <w:rsid w:val="006C3913"/>
    <w:rsid w:val="006C7592"/>
    <w:rsid w:val="006D6E15"/>
    <w:rsid w:val="006E2551"/>
    <w:rsid w:val="006E2A1E"/>
    <w:rsid w:val="006F4D2C"/>
    <w:rsid w:val="006F6EF4"/>
    <w:rsid w:val="006F7CC2"/>
    <w:rsid w:val="007047DF"/>
    <w:rsid w:val="00706B18"/>
    <w:rsid w:val="007212FD"/>
    <w:rsid w:val="00722A7C"/>
    <w:rsid w:val="00725C8E"/>
    <w:rsid w:val="00726261"/>
    <w:rsid w:val="00734481"/>
    <w:rsid w:val="00746B51"/>
    <w:rsid w:val="00761976"/>
    <w:rsid w:val="0076212D"/>
    <w:rsid w:val="00764051"/>
    <w:rsid w:val="00771BC7"/>
    <w:rsid w:val="00790E6C"/>
    <w:rsid w:val="007928EA"/>
    <w:rsid w:val="0079459D"/>
    <w:rsid w:val="007B406E"/>
    <w:rsid w:val="007B5558"/>
    <w:rsid w:val="007B7C10"/>
    <w:rsid w:val="007C155E"/>
    <w:rsid w:val="007C17ED"/>
    <w:rsid w:val="007C46FD"/>
    <w:rsid w:val="007D33FC"/>
    <w:rsid w:val="007E248D"/>
    <w:rsid w:val="007F6CD9"/>
    <w:rsid w:val="0080110C"/>
    <w:rsid w:val="00805ADE"/>
    <w:rsid w:val="00833587"/>
    <w:rsid w:val="00835C9E"/>
    <w:rsid w:val="00843712"/>
    <w:rsid w:val="00852D56"/>
    <w:rsid w:val="00855A55"/>
    <w:rsid w:val="0085763D"/>
    <w:rsid w:val="00861729"/>
    <w:rsid w:val="00874AEC"/>
    <w:rsid w:val="008825C3"/>
    <w:rsid w:val="00882E6D"/>
    <w:rsid w:val="0089082C"/>
    <w:rsid w:val="00893081"/>
    <w:rsid w:val="008A14AF"/>
    <w:rsid w:val="008B567E"/>
    <w:rsid w:val="008C26A5"/>
    <w:rsid w:val="008C2816"/>
    <w:rsid w:val="008D6D54"/>
    <w:rsid w:val="008E0792"/>
    <w:rsid w:val="008E7BC1"/>
    <w:rsid w:val="008F0531"/>
    <w:rsid w:val="008F5DF4"/>
    <w:rsid w:val="008F7298"/>
    <w:rsid w:val="00900262"/>
    <w:rsid w:val="00905899"/>
    <w:rsid w:val="009107B5"/>
    <w:rsid w:val="00923FB5"/>
    <w:rsid w:val="009260CB"/>
    <w:rsid w:val="00932222"/>
    <w:rsid w:val="00932252"/>
    <w:rsid w:val="00932F0C"/>
    <w:rsid w:val="00934308"/>
    <w:rsid w:val="0093472E"/>
    <w:rsid w:val="00935651"/>
    <w:rsid w:val="00944221"/>
    <w:rsid w:val="00971D9A"/>
    <w:rsid w:val="009761E8"/>
    <w:rsid w:val="009764AB"/>
    <w:rsid w:val="009800C5"/>
    <w:rsid w:val="0099168A"/>
    <w:rsid w:val="00992E4D"/>
    <w:rsid w:val="009949BA"/>
    <w:rsid w:val="0099556E"/>
    <w:rsid w:val="009A186E"/>
    <w:rsid w:val="009A7DE6"/>
    <w:rsid w:val="009B0AD4"/>
    <w:rsid w:val="009D04AE"/>
    <w:rsid w:val="009D5CBB"/>
    <w:rsid w:val="009D7277"/>
    <w:rsid w:val="009E3844"/>
    <w:rsid w:val="009E54A4"/>
    <w:rsid w:val="009F1DDB"/>
    <w:rsid w:val="009F5948"/>
    <w:rsid w:val="00A00062"/>
    <w:rsid w:val="00A009C7"/>
    <w:rsid w:val="00A02350"/>
    <w:rsid w:val="00A0541F"/>
    <w:rsid w:val="00A1193C"/>
    <w:rsid w:val="00A14930"/>
    <w:rsid w:val="00A21AA7"/>
    <w:rsid w:val="00A30626"/>
    <w:rsid w:val="00A30D31"/>
    <w:rsid w:val="00A36E67"/>
    <w:rsid w:val="00A45F78"/>
    <w:rsid w:val="00A56FBD"/>
    <w:rsid w:val="00A61036"/>
    <w:rsid w:val="00A64476"/>
    <w:rsid w:val="00A65E30"/>
    <w:rsid w:val="00A70A77"/>
    <w:rsid w:val="00A858C3"/>
    <w:rsid w:val="00A86223"/>
    <w:rsid w:val="00A92256"/>
    <w:rsid w:val="00A95BBB"/>
    <w:rsid w:val="00AE59FA"/>
    <w:rsid w:val="00AF1971"/>
    <w:rsid w:val="00B03059"/>
    <w:rsid w:val="00B05F6A"/>
    <w:rsid w:val="00B14110"/>
    <w:rsid w:val="00B1644E"/>
    <w:rsid w:val="00B30832"/>
    <w:rsid w:val="00B35CBB"/>
    <w:rsid w:val="00B401BF"/>
    <w:rsid w:val="00B53F6F"/>
    <w:rsid w:val="00B55C7F"/>
    <w:rsid w:val="00B63C1F"/>
    <w:rsid w:val="00B6571C"/>
    <w:rsid w:val="00B77EEC"/>
    <w:rsid w:val="00B811B8"/>
    <w:rsid w:val="00B96E0C"/>
    <w:rsid w:val="00BA1182"/>
    <w:rsid w:val="00BA2E39"/>
    <w:rsid w:val="00BA7A06"/>
    <w:rsid w:val="00BC6A8C"/>
    <w:rsid w:val="00BD3F91"/>
    <w:rsid w:val="00BD6330"/>
    <w:rsid w:val="00BE3CB4"/>
    <w:rsid w:val="00BE4328"/>
    <w:rsid w:val="00BE7C58"/>
    <w:rsid w:val="00BF42CF"/>
    <w:rsid w:val="00C1310A"/>
    <w:rsid w:val="00C175CF"/>
    <w:rsid w:val="00C226CB"/>
    <w:rsid w:val="00C23C4D"/>
    <w:rsid w:val="00C2645B"/>
    <w:rsid w:val="00C30BB6"/>
    <w:rsid w:val="00C31CFE"/>
    <w:rsid w:val="00C32643"/>
    <w:rsid w:val="00C32DEB"/>
    <w:rsid w:val="00C34850"/>
    <w:rsid w:val="00C4069F"/>
    <w:rsid w:val="00C412E4"/>
    <w:rsid w:val="00C45C7E"/>
    <w:rsid w:val="00C54BE7"/>
    <w:rsid w:val="00C55472"/>
    <w:rsid w:val="00C5624E"/>
    <w:rsid w:val="00C6273E"/>
    <w:rsid w:val="00C644D1"/>
    <w:rsid w:val="00C66B82"/>
    <w:rsid w:val="00C70B92"/>
    <w:rsid w:val="00C73886"/>
    <w:rsid w:val="00C744DB"/>
    <w:rsid w:val="00C7542A"/>
    <w:rsid w:val="00C85565"/>
    <w:rsid w:val="00C858F6"/>
    <w:rsid w:val="00C90338"/>
    <w:rsid w:val="00C92C91"/>
    <w:rsid w:val="00CA18C3"/>
    <w:rsid w:val="00CA5F0B"/>
    <w:rsid w:val="00CB564A"/>
    <w:rsid w:val="00CB7605"/>
    <w:rsid w:val="00CB793A"/>
    <w:rsid w:val="00CC43A4"/>
    <w:rsid w:val="00CD3804"/>
    <w:rsid w:val="00CE28AF"/>
    <w:rsid w:val="00CE3379"/>
    <w:rsid w:val="00CE37A6"/>
    <w:rsid w:val="00CF03C8"/>
    <w:rsid w:val="00CF701A"/>
    <w:rsid w:val="00D01762"/>
    <w:rsid w:val="00D17254"/>
    <w:rsid w:val="00D17457"/>
    <w:rsid w:val="00D30322"/>
    <w:rsid w:val="00D376A9"/>
    <w:rsid w:val="00D55BD2"/>
    <w:rsid w:val="00D62D70"/>
    <w:rsid w:val="00D67556"/>
    <w:rsid w:val="00D76369"/>
    <w:rsid w:val="00D80883"/>
    <w:rsid w:val="00D84DA2"/>
    <w:rsid w:val="00D861EA"/>
    <w:rsid w:val="00D935F1"/>
    <w:rsid w:val="00D941DC"/>
    <w:rsid w:val="00D966B5"/>
    <w:rsid w:val="00D97AA5"/>
    <w:rsid w:val="00DA3671"/>
    <w:rsid w:val="00DA6DCD"/>
    <w:rsid w:val="00DA7CFC"/>
    <w:rsid w:val="00DB6ACA"/>
    <w:rsid w:val="00DC1887"/>
    <w:rsid w:val="00DE2B81"/>
    <w:rsid w:val="00DF438F"/>
    <w:rsid w:val="00DF4BF0"/>
    <w:rsid w:val="00DF74D9"/>
    <w:rsid w:val="00E12680"/>
    <w:rsid w:val="00E151A6"/>
    <w:rsid w:val="00E239CA"/>
    <w:rsid w:val="00E4286E"/>
    <w:rsid w:val="00E44B9F"/>
    <w:rsid w:val="00E45A6D"/>
    <w:rsid w:val="00E46BE6"/>
    <w:rsid w:val="00E81C9B"/>
    <w:rsid w:val="00E823BC"/>
    <w:rsid w:val="00E856A5"/>
    <w:rsid w:val="00EA1DA0"/>
    <w:rsid w:val="00EA55AF"/>
    <w:rsid w:val="00EA7E72"/>
    <w:rsid w:val="00EB1906"/>
    <w:rsid w:val="00EB5B39"/>
    <w:rsid w:val="00EC7FC1"/>
    <w:rsid w:val="00ED1C26"/>
    <w:rsid w:val="00ED46F3"/>
    <w:rsid w:val="00ED61D0"/>
    <w:rsid w:val="00EE59E5"/>
    <w:rsid w:val="00EF1A8D"/>
    <w:rsid w:val="00EF32E2"/>
    <w:rsid w:val="00F0673C"/>
    <w:rsid w:val="00F146CF"/>
    <w:rsid w:val="00F1484A"/>
    <w:rsid w:val="00F15E73"/>
    <w:rsid w:val="00F31E69"/>
    <w:rsid w:val="00F41A8A"/>
    <w:rsid w:val="00F4476D"/>
    <w:rsid w:val="00F47724"/>
    <w:rsid w:val="00F50B1B"/>
    <w:rsid w:val="00F5277D"/>
    <w:rsid w:val="00F57360"/>
    <w:rsid w:val="00F5770B"/>
    <w:rsid w:val="00F6060E"/>
    <w:rsid w:val="00F62BD9"/>
    <w:rsid w:val="00F66AC5"/>
    <w:rsid w:val="00F840C7"/>
    <w:rsid w:val="00F8464A"/>
    <w:rsid w:val="00F93674"/>
    <w:rsid w:val="00F95708"/>
    <w:rsid w:val="00F95FA4"/>
    <w:rsid w:val="00FA01E1"/>
    <w:rsid w:val="00FA2859"/>
    <w:rsid w:val="00FD0DB3"/>
    <w:rsid w:val="00FD3AE9"/>
    <w:rsid w:val="00FD54C6"/>
    <w:rsid w:val="00FE2091"/>
    <w:rsid w:val="00FE23D6"/>
    <w:rsid w:val="00FE3A97"/>
    <w:rsid w:val="00FE3EC1"/>
    <w:rsid w:val="00FF51B7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91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7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E9E904-7B64-4F85-8FED-400109BE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Иванова Лариса Викторовна</cp:lastModifiedBy>
  <cp:revision>2</cp:revision>
  <cp:lastPrinted>2022-01-20T08:28:00Z</cp:lastPrinted>
  <dcterms:created xsi:type="dcterms:W3CDTF">2022-12-13T07:40:00Z</dcterms:created>
  <dcterms:modified xsi:type="dcterms:W3CDTF">2022-12-13T07:40:00Z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